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6E" w:rsidRPr="001F541F" w:rsidRDefault="0013616E" w:rsidP="0013616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1F541F">
        <w:rPr>
          <w:rFonts w:ascii="Times New Roman" w:hAnsi="Times New Roman" w:cs="Times New Roman"/>
          <w:b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685800" cy="685800"/>
            <wp:effectExtent l="19050" t="0" r="0" b="0"/>
            <wp:wrapSquare wrapText="bothSides"/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41F">
        <w:rPr>
          <w:rFonts w:ascii="Times New Roman" w:hAnsi="Times New Roman" w:cs="Times New Roman"/>
          <w:b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19050" t="0" r="0" b="0"/>
            <wp:wrapSquare wrapText="bothSides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03B" w:rsidRPr="001F541F">
        <w:rPr>
          <w:rFonts w:ascii="Times New Roman" w:hAnsi="Times New Roman" w:cs="Times New Roman"/>
          <w:b/>
          <w:sz w:val="20"/>
        </w:rPr>
        <w:fldChar w:fldCharType="begin"/>
      </w:r>
      <w:r w:rsidRPr="001F541F">
        <w:rPr>
          <w:rFonts w:ascii="Times New Roman" w:hAnsi="Times New Roman" w:cs="Times New Roman"/>
          <w:b/>
          <w:sz w:val="20"/>
        </w:rPr>
        <w:instrText xml:space="preserve"> SEQ CHAPTER \h \r 1</w:instrText>
      </w:r>
      <w:r w:rsidR="00F7203B" w:rsidRPr="001F541F">
        <w:rPr>
          <w:rFonts w:ascii="Times New Roman" w:hAnsi="Times New Roman" w:cs="Times New Roman"/>
          <w:b/>
          <w:sz w:val="20"/>
        </w:rPr>
        <w:fldChar w:fldCharType="end"/>
      </w:r>
      <w:r w:rsidRPr="001F541F">
        <w:rPr>
          <w:rFonts w:ascii="Times New Roman" w:hAnsi="Times New Roman" w:cs="Times New Roman"/>
          <w:b/>
          <w:sz w:val="32"/>
        </w:rPr>
        <w:t>VILLAGE OF RUIDOSO</w:t>
      </w:r>
    </w:p>
    <w:p w:rsidR="0013616E" w:rsidRPr="001F541F" w:rsidRDefault="0013616E" w:rsidP="0013616E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1F541F">
        <w:rPr>
          <w:rFonts w:ascii="Times New Roman" w:hAnsi="Times New Roman" w:cs="Times New Roman"/>
          <w:sz w:val="20"/>
        </w:rPr>
        <w:t>313 Cree Meadows Drive</w:t>
      </w:r>
    </w:p>
    <w:p w:rsidR="0013616E" w:rsidRPr="001F541F" w:rsidRDefault="0013616E" w:rsidP="0013616E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1F541F">
        <w:rPr>
          <w:rFonts w:ascii="Times New Roman" w:hAnsi="Times New Roman" w:cs="Times New Roman"/>
          <w:sz w:val="20"/>
        </w:rPr>
        <w:t>Ruidoso, NM 88345</w:t>
      </w:r>
    </w:p>
    <w:p w:rsidR="0013616E" w:rsidRDefault="00135771" w:rsidP="0013616E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575-258-6999</w:t>
      </w:r>
      <w:r w:rsidR="00AA090C">
        <w:rPr>
          <w:rFonts w:ascii="Times New Roman" w:hAnsi="Times New Roman" w:cs="Times New Roman"/>
          <w:sz w:val="20"/>
        </w:rPr>
        <w:t>, Fax 575-258-4367</w:t>
      </w:r>
    </w:p>
    <w:p w:rsidR="00DA0556" w:rsidRPr="001F541F" w:rsidRDefault="00DA0556" w:rsidP="0013616E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C35957" w:rsidRDefault="00C35957" w:rsidP="00C35957">
      <w:pPr>
        <w:pStyle w:val="NoSpacing"/>
        <w:rPr>
          <w:rFonts w:ascii="Times New Roman" w:hAnsi="Times New Roman" w:cs="Times New Roman"/>
          <w:sz w:val="20"/>
        </w:rPr>
      </w:pPr>
    </w:p>
    <w:p w:rsidR="00F94A08" w:rsidRDefault="00F94A08" w:rsidP="00F94A08">
      <w:pPr>
        <w:pStyle w:val="CM1"/>
        <w:framePr w:w="7593" w:wrap="auto" w:vAnchor="page" w:hAnchor="page" w:x="2369" w:y="2524"/>
        <w:jc w:val="center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  <w:u w:val="single"/>
        </w:rPr>
        <w:t xml:space="preserve">CLIMATIC AND GEOGRAPHIC DESIGN CRITERIA </w:t>
      </w:r>
    </w:p>
    <w:p w:rsidR="00F94A08" w:rsidRDefault="00F94A08" w:rsidP="00F94A08">
      <w:pPr>
        <w:pStyle w:val="Default"/>
        <w:framePr w:w="9088" w:wrap="auto" w:vAnchor="page" w:hAnchor="page" w:x="1440" w:y="3446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F94A08">
      <w:pPr>
        <w:pStyle w:val="Default"/>
        <w:framePr w:w="4681" w:wrap="auto" w:vAnchor="page" w:hAnchor="page" w:x="1441" w:y="3446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1. GROUND SNOW LOAD; 30# </w:t>
      </w:r>
    </w:p>
    <w:p w:rsidR="00F94A08" w:rsidRDefault="00F94A08" w:rsidP="00F94A08">
      <w:pPr>
        <w:pStyle w:val="Default"/>
        <w:framePr w:w="4681" w:wrap="auto" w:vAnchor="page" w:hAnchor="page" w:x="1441" w:y="3446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33161A">
      <w:pPr>
        <w:pStyle w:val="Default"/>
        <w:framePr w:w="8569" w:h="1297" w:hRule="exact" w:wrap="auto" w:vAnchor="page" w:hAnchor="page" w:x="1441" w:y="3998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2. WIND DESIGN; </w:t>
      </w:r>
      <w:r w:rsidR="00CC13D2"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Basic </w:t>
      </w:r>
      <w:bookmarkStart w:id="0" w:name="_GoBack"/>
      <w:bookmarkEnd w:id="0"/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Speed (mph): 90 Topographic: B </w:t>
      </w:r>
    </w:p>
    <w:p w:rsidR="0033161A" w:rsidRDefault="0033161A" w:rsidP="0033161A">
      <w:pPr>
        <w:pStyle w:val="Default"/>
        <w:framePr w:w="8569" w:h="1297" w:hRule="exact" w:wrap="auto" w:vAnchor="page" w:hAnchor="page" w:x="1441" w:y="3998"/>
        <w:rPr>
          <w:rFonts w:ascii="KJVADW+Arial-BoldMT" w:hAnsi="KJVADW+Arial-BoldMT" w:cs="KJVADW+Arial-BoldMT"/>
          <w:b/>
          <w:bCs/>
          <w:color w:val="010101"/>
        </w:rPr>
      </w:pPr>
      <w:r>
        <w:rPr>
          <w:rFonts w:ascii="KJVADW+Arial-BoldMT" w:hAnsi="KJVADW+Arial-BoldMT" w:cs="KJVADW+Arial-BoldMT"/>
          <w:b/>
          <w:bCs/>
          <w:color w:val="010101"/>
        </w:rPr>
        <w:tab/>
        <w:t>Ultimate Design wind speed:</w:t>
      </w:r>
    </w:p>
    <w:p w:rsidR="0033161A" w:rsidRDefault="0033161A" w:rsidP="0033161A">
      <w:pPr>
        <w:pStyle w:val="Default"/>
        <w:framePr w:w="8569" w:h="1297" w:hRule="exact" w:wrap="auto" w:vAnchor="page" w:hAnchor="page" w:x="1441" w:y="3998"/>
        <w:numPr>
          <w:ilvl w:val="0"/>
          <w:numId w:val="10"/>
        </w:numPr>
        <w:rPr>
          <w:rFonts w:ascii="KJVADW+Arial-BoldMT" w:hAnsi="KJVADW+Arial-BoldMT" w:cs="KJVADW+Arial-BoldMT"/>
          <w:b/>
          <w:bCs/>
          <w:color w:val="010101"/>
        </w:rPr>
      </w:pPr>
      <w:r>
        <w:rPr>
          <w:rFonts w:ascii="KJVADW+Arial-BoldMT" w:hAnsi="KJVADW+Arial-BoldMT" w:cs="KJVADW+Arial-BoldMT"/>
          <w:b/>
          <w:bCs/>
          <w:color w:val="010101"/>
        </w:rPr>
        <w:t>Category 1 &amp; 2 structures; 115 MPH</w:t>
      </w:r>
    </w:p>
    <w:p w:rsidR="0033161A" w:rsidRPr="0033161A" w:rsidRDefault="0033161A" w:rsidP="0033161A">
      <w:pPr>
        <w:pStyle w:val="Default"/>
        <w:framePr w:w="8569" w:h="1297" w:hRule="exact" w:wrap="auto" w:vAnchor="page" w:hAnchor="page" w:x="1441" w:y="3998"/>
        <w:numPr>
          <w:ilvl w:val="0"/>
          <w:numId w:val="10"/>
        </w:numPr>
        <w:rPr>
          <w:rFonts w:ascii="KJVADW+Arial-BoldMT" w:hAnsi="KJVADW+Arial-BoldMT" w:cs="KJVADW+Arial-BoldMT"/>
          <w:b/>
          <w:bCs/>
          <w:color w:val="010101"/>
        </w:rPr>
      </w:pPr>
      <w:r>
        <w:rPr>
          <w:rFonts w:ascii="KJVADW+Arial-BoldMT" w:hAnsi="KJVADW+Arial-BoldMT" w:cs="KJVADW+Arial-BoldMT"/>
          <w:b/>
          <w:bCs/>
          <w:color w:val="010101"/>
        </w:rPr>
        <w:t>Category 3 &amp; 4 structures; 120 MPH</w:t>
      </w:r>
    </w:p>
    <w:p w:rsidR="005A0CCC" w:rsidRDefault="005A0CCC" w:rsidP="0033161A">
      <w:pPr>
        <w:pStyle w:val="Default"/>
        <w:framePr w:w="8569" w:h="1297" w:hRule="exact" w:wrap="auto" w:vAnchor="page" w:hAnchor="page" w:x="1441" w:y="3998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F94A08" w:rsidRDefault="00F94A08" w:rsidP="0033161A">
      <w:pPr>
        <w:pStyle w:val="Default"/>
        <w:framePr w:w="8569" w:h="1297" w:hRule="exact" w:wrap="auto" w:vAnchor="page" w:hAnchor="page" w:x="1441" w:y="3998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F94A08" w:rsidRDefault="00F94A08" w:rsidP="0033161A">
      <w:pPr>
        <w:pStyle w:val="Default"/>
        <w:framePr w:w="8569" w:h="1297" w:hRule="exact" w:wrap="auto" w:vAnchor="page" w:hAnchor="page" w:x="1441" w:y="3998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F94A08" w:rsidRDefault="00F94A08" w:rsidP="0033161A">
      <w:pPr>
        <w:pStyle w:val="Default"/>
        <w:framePr w:w="8569" w:h="1297" w:hRule="exact" w:wrap="auto" w:vAnchor="page" w:hAnchor="page" w:x="1441" w:y="3998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33161A">
      <w:pPr>
        <w:pStyle w:val="Default"/>
        <w:framePr w:w="8569" w:h="1297" w:hRule="exact" w:wrap="auto" w:vAnchor="page" w:hAnchor="page" w:x="1441" w:y="3998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5A0CCC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>3. SEISMIC DESIGN CATEGORY; B</w:t>
      </w:r>
    </w:p>
    <w:p w:rsidR="005A0CCC" w:rsidRDefault="005A0CCC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5A0CCC" w:rsidRDefault="005A0CCC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5A0CCC" w:rsidRDefault="005A0CCC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5A0CCC" w:rsidRDefault="005A0CCC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5A0CCC" w:rsidRDefault="005A0CCC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5A0CCC" w:rsidRDefault="005A0CCC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</w:p>
    <w:p w:rsidR="005A0CCC" w:rsidRDefault="005A0CCC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33161A">
      <w:pPr>
        <w:pStyle w:val="Default"/>
        <w:framePr w:w="10074" w:h="447" w:hRule="exact" w:wrap="auto" w:vAnchor="page" w:hAnchor="page" w:x="1441" w:y="5329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33161A">
      <w:pPr>
        <w:pStyle w:val="Default"/>
        <w:framePr w:w="8730" w:h="1476" w:hRule="exact" w:wrap="auto" w:vAnchor="page" w:hAnchor="page" w:x="1427" w:y="5761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4. SUBJECT TO DAMAGE FROM; </w:t>
      </w:r>
    </w:p>
    <w:p w:rsidR="00F94A08" w:rsidRPr="005A0CCC" w:rsidRDefault="00F94A08" w:rsidP="0033161A">
      <w:pPr>
        <w:pStyle w:val="Default"/>
        <w:framePr w:w="8730" w:h="1476" w:hRule="exact" w:wrap="auto" w:vAnchor="page" w:hAnchor="page" w:x="1427" w:y="5761"/>
        <w:numPr>
          <w:ilvl w:val="2"/>
          <w:numId w:val="9"/>
        </w:numPr>
        <w:ind w:left="360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>Weathering: MODERATE</w:t>
      </w:r>
      <w:r w:rsidRPr="005A0CCC"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 </w:t>
      </w:r>
    </w:p>
    <w:p w:rsidR="00F94A08" w:rsidRDefault="00F94A08" w:rsidP="0033161A">
      <w:pPr>
        <w:pStyle w:val="Default"/>
        <w:framePr w:w="8730" w:h="1476" w:hRule="exact" w:wrap="auto" w:vAnchor="page" w:hAnchor="page" w:x="1427" w:y="5761"/>
        <w:numPr>
          <w:ilvl w:val="2"/>
          <w:numId w:val="9"/>
        </w:numPr>
        <w:ind w:left="360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Frost line: 20” </w:t>
      </w:r>
    </w:p>
    <w:p w:rsidR="00F94A08" w:rsidRDefault="00F94A08" w:rsidP="0033161A">
      <w:pPr>
        <w:pStyle w:val="Default"/>
        <w:framePr w:w="8730" w:h="1476" w:hRule="exact" w:wrap="auto" w:vAnchor="page" w:hAnchor="page" w:x="1427" w:y="5761"/>
        <w:numPr>
          <w:ilvl w:val="2"/>
          <w:numId w:val="9"/>
        </w:numPr>
        <w:ind w:left="360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Termite: SLIGHT </w:t>
      </w:r>
    </w:p>
    <w:p w:rsidR="00F94A08" w:rsidRDefault="00F94A08" w:rsidP="0033161A">
      <w:pPr>
        <w:pStyle w:val="Default"/>
        <w:framePr w:w="8730" w:h="1476" w:hRule="exact" w:wrap="auto" w:vAnchor="page" w:hAnchor="page" w:x="1427" w:y="5761"/>
        <w:numPr>
          <w:ilvl w:val="2"/>
          <w:numId w:val="9"/>
        </w:numPr>
        <w:ind w:left="360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F94A08">
      <w:pPr>
        <w:pStyle w:val="Default"/>
        <w:framePr w:w="5127" w:wrap="auto" w:vAnchor="page" w:hAnchor="page" w:x="1440" w:y="7305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5. WINTER DESIGN TEMP; 5 deg. </w:t>
      </w:r>
    </w:p>
    <w:p w:rsidR="00F94A08" w:rsidRDefault="00F94A08" w:rsidP="00F94A08">
      <w:pPr>
        <w:pStyle w:val="Default"/>
        <w:framePr w:w="5127" w:wrap="auto" w:vAnchor="page" w:hAnchor="page" w:x="1440" w:y="7305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F94A08">
      <w:pPr>
        <w:pStyle w:val="Default"/>
        <w:framePr w:w="7757" w:wrap="auto" w:vAnchor="page" w:hAnchor="page" w:x="1441" w:y="7857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6. ICE BARRIER UNDERLAYMENT REQUIRED; NO </w:t>
      </w:r>
    </w:p>
    <w:p w:rsidR="00F94A08" w:rsidRDefault="00F94A08" w:rsidP="00F94A08">
      <w:pPr>
        <w:pStyle w:val="Default"/>
        <w:framePr w:w="7757" w:wrap="auto" w:vAnchor="page" w:hAnchor="page" w:x="1441" w:y="7857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F94A08">
      <w:pPr>
        <w:pStyle w:val="Default"/>
        <w:framePr w:w="5569" w:wrap="auto" w:vAnchor="page" w:hAnchor="page" w:x="1441" w:y="8409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7. FLOOD HAZARDS; X, A, AE, ETC. </w:t>
      </w:r>
    </w:p>
    <w:p w:rsidR="00F94A08" w:rsidRDefault="00F94A08" w:rsidP="00F94A08">
      <w:pPr>
        <w:pStyle w:val="Default"/>
        <w:framePr w:w="5569" w:wrap="auto" w:vAnchor="page" w:hAnchor="page" w:x="1441" w:y="8409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F94A08" w:rsidRDefault="00F94A08" w:rsidP="00F94A08">
      <w:pPr>
        <w:pStyle w:val="Default"/>
        <w:framePr w:w="5358" w:wrap="auto" w:vAnchor="page" w:hAnchor="page" w:x="1441" w:y="8961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8. AIR FREEZING INDEX; 5-10 deg. </w:t>
      </w:r>
    </w:p>
    <w:p w:rsidR="00F94A08" w:rsidRDefault="00F94A08" w:rsidP="00F94A08">
      <w:pPr>
        <w:pStyle w:val="Default"/>
        <w:framePr w:w="5358" w:wrap="auto" w:vAnchor="page" w:hAnchor="page" w:x="1441" w:y="8961"/>
        <w:rPr>
          <w:rFonts w:ascii="KJVADW+Arial-BoldMT" w:hAnsi="KJVADW+Arial-BoldMT" w:cs="KJVADW+Arial-BoldMT"/>
          <w:color w:val="010101"/>
          <w:sz w:val="31"/>
          <w:szCs w:val="31"/>
        </w:rPr>
      </w:pPr>
    </w:p>
    <w:p w:rsidR="00B07E72" w:rsidRDefault="00F94A08" w:rsidP="00B07E72">
      <w:pPr>
        <w:pStyle w:val="Default"/>
        <w:framePr w:w="9087" w:wrap="auto" w:vAnchor="page" w:hAnchor="page" w:x="1441" w:y="9513"/>
        <w:spacing w:after="100" w:afterAutospacing="1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9. MEAN ANNUAL </w:t>
      </w:r>
      <w:r>
        <w:rPr>
          <w:rFonts w:ascii="KJVADW+Arial-BoldMT" w:hAnsi="KJVADW+Arial-BoldMT" w:cs="KJVADW+Arial-BoldMT"/>
          <w:b/>
          <w:bCs/>
          <w:color w:val="1F1D00"/>
          <w:sz w:val="31"/>
          <w:szCs w:val="31"/>
        </w:rPr>
        <w:t xml:space="preserve">TEMP; 50 deg. </w:t>
      </w:r>
      <w:r w:rsidR="007B537D"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>SOIL LOAD; 2,000# PSF, u</w:t>
      </w: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>nless testing provides otherwise. New commercial construction projects may require a geo</w:t>
      </w:r>
      <w:r w:rsidR="00EA21E3"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>-</w:t>
      </w: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>tech</w:t>
      </w:r>
      <w:r w:rsidR="00EA21E3"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>n</w:t>
      </w: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ical survey for design. Check with the Village of Ruidoso for more information. </w:t>
      </w:r>
    </w:p>
    <w:p w:rsidR="00B07E72" w:rsidRDefault="00B07E72" w:rsidP="00F94A08">
      <w:pPr>
        <w:pStyle w:val="Default"/>
        <w:framePr w:w="9087" w:wrap="auto" w:vAnchor="page" w:hAnchor="page" w:x="1441" w:y="9513"/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>10. ENERGY ZONE; Per IECC and NMAC 14.7.6.11,</w:t>
      </w:r>
    </w:p>
    <w:p w:rsidR="00B07E72" w:rsidRDefault="00B07E72" w:rsidP="00F94A08">
      <w:pPr>
        <w:pStyle w:val="Default"/>
        <w:framePr w:w="9087" w:wrap="auto" w:vAnchor="page" w:hAnchor="page" w:x="1441" w:y="9513"/>
        <w:rPr>
          <w:rFonts w:ascii="KJVADW+Arial-BoldMT" w:hAnsi="KJVADW+Arial-BoldMT" w:cs="KJVADW+Arial-BoldMT"/>
          <w:color w:val="010101"/>
          <w:sz w:val="31"/>
          <w:szCs w:val="31"/>
        </w:rPr>
      </w:pPr>
      <w:r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ab/>
        <w:t>Ruidoso: Zone 5B</w:t>
      </w:r>
      <w:r w:rsidR="00C025F0">
        <w:rPr>
          <w:rFonts w:ascii="KJVADW+Arial-BoldMT" w:hAnsi="KJVADW+Arial-BoldMT" w:cs="KJVADW+Arial-BoldMT"/>
          <w:b/>
          <w:bCs/>
          <w:color w:val="010101"/>
          <w:sz w:val="31"/>
          <w:szCs w:val="31"/>
        </w:rPr>
        <w:t xml:space="preserve"> for residential and commercial </w:t>
      </w:r>
    </w:p>
    <w:p w:rsidR="00565BEB" w:rsidRPr="00565BEB" w:rsidRDefault="00565BEB" w:rsidP="00F94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5BEB" w:rsidRPr="00565BEB" w:rsidSect="00AA090C">
      <w:pgSz w:w="12240" w:h="15840"/>
      <w:pgMar w:top="72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20" w:rsidRDefault="002B4D20" w:rsidP="008171D7">
      <w:pPr>
        <w:spacing w:after="0" w:line="240" w:lineRule="auto"/>
      </w:pPr>
      <w:r>
        <w:separator/>
      </w:r>
    </w:p>
  </w:endnote>
  <w:endnote w:type="continuationSeparator" w:id="0">
    <w:p w:rsidR="002B4D20" w:rsidRDefault="002B4D20" w:rsidP="0081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IFQHZ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JVADW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20" w:rsidRDefault="002B4D20" w:rsidP="008171D7">
      <w:pPr>
        <w:spacing w:after="0" w:line="240" w:lineRule="auto"/>
      </w:pPr>
      <w:r>
        <w:separator/>
      </w:r>
    </w:p>
  </w:footnote>
  <w:footnote w:type="continuationSeparator" w:id="0">
    <w:p w:rsidR="002B4D20" w:rsidRDefault="002B4D20" w:rsidP="0081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31F"/>
    <w:multiLevelType w:val="multilevel"/>
    <w:tmpl w:val="08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396D"/>
    <w:multiLevelType w:val="multilevel"/>
    <w:tmpl w:val="894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85056"/>
    <w:multiLevelType w:val="hybridMultilevel"/>
    <w:tmpl w:val="65943FB8"/>
    <w:lvl w:ilvl="0" w:tplc="E0FA86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F27189"/>
    <w:multiLevelType w:val="multilevel"/>
    <w:tmpl w:val="BC1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D24AE"/>
    <w:multiLevelType w:val="hybridMultilevel"/>
    <w:tmpl w:val="7326D978"/>
    <w:lvl w:ilvl="0" w:tplc="C9460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C6A6C"/>
    <w:multiLevelType w:val="hybridMultilevel"/>
    <w:tmpl w:val="017A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B8236A"/>
    <w:multiLevelType w:val="hybridMultilevel"/>
    <w:tmpl w:val="F9DE7086"/>
    <w:lvl w:ilvl="0" w:tplc="CAB2819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07DD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A650A"/>
    <w:multiLevelType w:val="hybridMultilevel"/>
    <w:tmpl w:val="C6B494EA"/>
    <w:lvl w:ilvl="0" w:tplc="AFD05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4ED93"/>
    <w:multiLevelType w:val="hybridMultilevel"/>
    <w:tmpl w:val="498DCF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C286F41"/>
    <w:multiLevelType w:val="hybridMultilevel"/>
    <w:tmpl w:val="BA3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D2"/>
    <w:rsid w:val="00004007"/>
    <w:rsid w:val="00094B8D"/>
    <w:rsid w:val="000C5DCB"/>
    <w:rsid w:val="00135771"/>
    <w:rsid w:val="0013616E"/>
    <w:rsid w:val="001835D5"/>
    <w:rsid w:val="001C71F2"/>
    <w:rsid w:val="00211C31"/>
    <w:rsid w:val="0022617E"/>
    <w:rsid w:val="00242549"/>
    <w:rsid w:val="002751D3"/>
    <w:rsid w:val="002B4D20"/>
    <w:rsid w:val="0033161A"/>
    <w:rsid w:val="00340BE2"/>
    <w:rsid w:val="003531A7"/>
    <w:rsid w:val="00355409"/>
    <w:rsid w:val="00362D76"/>
    <w:rsid w:val="003D0C1F"/>
    <w:rsid w:val="00445574"/>
    <w:rsid w:val="00481849"/>
    <w:rsid w:val="004A0367"/>
    <w:rsid w:val="004A1160"/>
    <w:rsid w:val="004F262E"/>
    <w:rsid w:val="0051526F"/>
    <w:rsid w:val="00565BEB"/>
    <w:rsid w:val="005815F4"/>
    <w:rsid w:val="00595B75"/>
    <w:rsid w:val="005A0CCC"/>
    <w:rsid w:val="006133EC"/>
    <w:rsid w:val="0065433D"/>
    <w:rsid w:val="006C64A5"/>
    <w:rsid w:val="006D4FDC"/>
    <w:rsid w:val="006E7CE0"/>
    <w:rsid w:val="007031E6"/>
    <w:rsid w:val="007B537D"/>
    <w:rsid w:val="007D7E01"/>
    <w:rsid w:val="00801E93"/>
    <w:rsid w:val="008171D7"/>
    <w:rsid w:val="0082781C"/>
    <w:rsid w:val="008C363B"/>
    <w:rsid w:val="008D4E91"/>
    <w:rsid w:val="008F725C"/>
    <w:rsid w:val="009159C9"/>
    <w:rsid w:val="0092095D"/>
    <w:rsid w:val="0094201D"/>
    <w:rsid w:val="009E24DC"/>
    <w:rsid w:val="00A910EB"/>
    <w:rsid w:val="00AA0490"/>
    <w:rsid w:val="00AA090C"/>
    <w:rsid w:val="00AA17F8"/>
    <w:rsid w:val="00B07E72"/>
    <w:rsid w:val="00B42110"/>
    <w:rsid w:val="00BB7488"/>
    <w:rsid w:val="00BC245D"/>
    <w:rsid w:val="00BD0FA9"/>
    <w:rsid w:val="00C025F0"/>
    <w:rsid w:val="00C10B81"/>
    <w:rsid w:val="00C14B07"/>
    <w:rsid w:val="00C15BD2"/>
    <w:rsid w:val="00C161E3"/>
    <w:rsid w:val="00C35957"/>
    <w:rsid w:val="00C474A1"/>
    <w:rsid w:val="00C755B8"/>
    <w:rsid w:val="00C835EE"/>
    <w:rsid w:val="00CB2970"/>
    <w:rsid w:val="00CC13D2"/>
    <w:rsid w:val="00CF5C6C"/>
    <w:rsid w:val="00D22848"/>
    <w:rsid w:val="00D24028"/>
    <w:rsid w:val="00D607D8"/>
    <w:rsid w:val="00D722DB"/>
    <w:rsid w:val="00D93864"/>
    <w:rsid w:val="00DA0556"/>
    <w:rsid w:val="00DD6A9B"/>
    <w:rsid w:val="00E82EFC"/>
    <w:rsid w:val="00EA21E3"/>
    <w:rsid w:val="00EC5D18"/>
    <w:rsid w:val="00EC631B"/>
    <w:rsid w:val="00F039A0"/>
    <w:rsid w:val="00F24AA0"/>
    <w:rsid w:val="00F64EF3"/>
    <w:rsid w:val="00F670F7"/>
    <w:rsid w:val="00F7203B"/>
    <w:rsid w:val="00F94A08"/>
    <w:rsid w:val="00FB2DF1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E3"/>
  </w:style>
  <w:style w:type="paragraph" w:styleId="Heading1">
    <w:name w:val="heading 1"/>
    <w:basedOn w:val="Normal"/>
    <w:next w:val="Normal"/>
    <w:link w:val="Heading1Char"/>
    <w:uiPriority w:val="9"/>
    <w:qFormat/>
    <w:rsid w:val="00C161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1E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1E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1E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1E3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1E3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1E3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1E3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1E3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61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61E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1E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E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1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1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1E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1E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1E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1E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1E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61E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161E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1E3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161E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161E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161E3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161E3"/>
  </w:style>
  <w:style w:type="paragraph" w:styleId="ListParagraph">
    <w:name w:val="List Paragraph"/>
    <w:basedOn w:val="Normal"/>
    <w:uiPriority w:val="34"/>
    <w:qFormat/>
    <w:rsid w:val="00C161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1E3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61E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E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E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161E3"/>
    <w:rPr>
      <w:i/>
      <w:iCs/>
    </w:rPr>
  </w:style>
  <w:style w:type="character" w:styleId="IntenseEmphasis">
    <w:name w:val="Intense Emphasis"/>
    <w:uiPriority w:val="21"/>
    <w:qFormat/>
    <w:rsid w:val="00C161E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161E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161E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161E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1E3"/>
    <w:pPr>
      <w:outlineLvl w:val="9"/>
    </w:pPr>
    <w:rPr>
      <w:rFonts w:eastAsiaTheme="minorHAnsi"/>
    </w:rPr>
  </w:style>
  <w:style w:type="paragraph" w:customStyle="1" w:styleId="Style1">
    <w:name w:val="Style1"/>
    <w:basedOn w:val="NoSpacing"/>
    <w:link w:val="Style1Char"/>
    <w:qFormat/>
    <w:rsid w:val="00C161E3"/>
  </w:style>
  <w:style w:type="character" w:customStyle="1" w:styleId="Style1Char">
    <w:name w:val="Style1 Char"/>
    <w:basedOn w:val="NoSpacingChar"/>
    <w:link w:val="Style1"/>
    <w:rsid w:val="00C161E3"/>
  </w:style>
  <w:style w:type="character" w:styleId="Hyperlink">
    <w:name w:val="Hyperlink"/>
    <w:basedOn w:val="DefaultParagraphFont"/>
    <w:uiPriority w:val="99"/>
    <w:unhideWhenUsed/>
    <w:rsid w:val="0013616E"/>
    <w:rPr>
      <w:color w:val="0000FF"/>
      <w:u w:val="single"/>
    </w:rPr>
  </w:style>
  <w:style w:type="paragraph" w:customStyle="1" w:styleId="zeropaddingparagraph2">
    <w:name w:val="zeropaddingparagraph2"/>
    <w:basedOn w:val="Normal"/>
    <w:rsid w:val="0013616E"/>
    <w:pPr>
      <w:spacing w:before="100" w:beforeAutospacing="1" w:after="0" w:line="288" w:lineRule="atLeast"/>
    </w:pPr>
    <w:rPr>
      <w:rFonts w:ascii="Times New Roman" w:eastAsia="Times New Roman" w:hAnsi="Times New Roman" w:cs="Times New Roman"/>
      <w:color w:val="666666"/>
      <w:sz w:val="31"/>
      <w:szCs w:val="3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1D7"/>
  </w:style>
  <w:style w:type="paragraph" w:styleId="Footer">
    <w:name w:val="footer"/>
    <w:basedOn w:val="Normal"/>
    <w:link w:val="FooterChar"/>
    <w:uiPriority w:val="99"/>
    <w:semiHidden/>
    <w:unhideWhenUsed/>
    <w:rsid w:val="0081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1D7"/>
  </w:style>
  <w:style w:type="table" w:styleId="TableGrid">
    <w:name w:val="Table Grid"/>
    <w:basedOn w:val="TableNormal"/>
    <w:rsid w:val="0091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5BEB"/>
    <w:pPr>
      <w:spacing w:after="0" w:line="240" w:lineRule="auto"/>
    </w:pPr>
    <w:rPr>
      <w:rFonts w:ascii="Calibr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BEB"/>
    <w:rPr>
      <w:rFonts w:ascii="Calibri" w:hAnsi="Calibri" w:cstheme="minorBidi"/>
      <w:szCs w:val="21"/>
      <w:lang w:bidi="ar-SA"/>
    </w:rPr>
  </w:style>
  <w:style w:type="paragraph" w:customStyle="1" w:styleId="Default">
    <w:name w:val="Default"/>
    <w:rsid w:val="00F94A08"/>
    <w:pPr>
      <w:widowControl w:val="0"/>
      <w:autoSpaceDE w:val="0"/>
      <w:autoSpaceDN w:val="0"/>
      <w:adjustRightInd w:val="0"/>
      <w:spacing w:after="0" w:line="240" w:lineRule="auto"/>
    </w:pPr>
    <w:rPr>
      <w:rFonts w:ascii="IIFQHZ+TimesNewRomanPS-BoldMT" w:eastAsia="Times New Roman" w:hAnsi="IIFQHZ+TimesNewRomanPS-BoldMT" w:cs="IIFQHZ+TimesNewRomanPS-BoldMT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sid w:val="00F94A08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E3"/>
  </w:style>
  <w:style w:type="paragraph" w:styleId="Heading1">
    <w:name w:val="heading 1"/>
    <w:basedOn w:val="Normal"/>
    <w:next w:val="Normal"/>
    <w:link w:val="Heading1Char"/>
    <w:uiPriority w:val="9"/>
    <w:qFormat/>
    <w:rsid w:val="00C161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1E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1E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1E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1E3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1E3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1E3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1E3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1E3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61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61E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1E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E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1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1E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1E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1E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1E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1E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1E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61E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161E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1E3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161E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161E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161E3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161E3"/>
  </w:style>
  <w:style w:type="paragraph" w:styleId="ListParagraph">
    <w:name w:val="List Paragraph"/>
    <w:basedOn w:val="Normal"/>
    <w:uiPriority w:val="34"/>
    <w:qFormat/>
    <w:rsid w:val="00C161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1E3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61E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1E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1E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161E3"/>
    <w:rPr>
      <w:i/>
      <w:iCs/>
    </w:rPr>
  </w:style>
  <w:style w:type="character" w:styleId="IntenseEmphasis">
    <w:name w:val="Intense Emphasis"/>
    <w:uiPriority w:val="21"/>
    <w:qFormat/>
    <w:rsid w:val="00C161E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161E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161E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161E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1E3"/>
    <w:pPr>
      <w:outlineLvl w:val="9"/>
    </w:pPr>
    <w:rPr>
      <w:rFonts w:eastAsiaTheme="minorHAnsi"/>
    </w:rPr>
  </w:style>
  <w:style w:type="paragraph" w:customStyle="1" w:styleId="Style1">
    <w:name w:val="Style1"/>
    <w:basedOn w:val="NoSpacing"/>
    <w:link w:val="Style1Char"/>
    <w:qFormat/>
    <w:rsid w:val="00C161E3"/>
  </w:style>
  <w:style w:type="character" w:customStyle="1" w:styleId="Style1Char">
    <w:name w:val="Style1 Char"/>
    <w:basedOn w:val="NoSpacingChar"/>
    <w:link w:val="Style1"/>
    <w:rsid w:val="00C161E3"/>
  </w:style>
  <w:style w:type="character" w:styleId="Hyperlink">
    <w:name w:val="Hyperlink"/>
    <w:basedOn w:val="DefaultParagraphFont"/>
    <w:uiPriority w:val="99"/>
    <w:unhideWhenUsed/>
    <w:rsid w:val="0013616E"/>
    <w:rPr>
      <w:color w:val="0000FF"/>
      <w:u w:val="single"/>
    </w:rPr>
  </w:style>
  <w:style w:type="paragraph" w:customStyle="1" w:styleId="zeropaddingparagraph2">
    <w:name w:val="zeropaddingparagraph2"/>
    <w:basedOn w:val="Normal"/>
    <w:rsid w:val="0013616E"/>
    <w:pPr>
      <w:spacing w:before="100" w:beforeAutospacing="1" w:after="0" w:line="288" w:lineRule="atLeast"/>
    </w:pPr>
    <w:rPr>
      <w:rFonts w:ascii="Times New Roman" w:eastAsia="Times New Roman" w:hAnsi="Times New Roman" w:cs="Times New Roman"/>
      <w:color w:val="666666"/>
      <w:sz w:val="31"/>
      <w:szCs w:val="3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1D7"/>
  </w:style>
  <w:style w:type="paragraph" w:styleId="Footer">
    <w:name w:val="footer"/>
    <w:basedOn w:val="Normal"/>
    <w:link w:val="FooterChar"/>
    <w:uiPriority w:val="99"/>
    <w:semiHidden/>
    <w:unhideWhenUsed/>
    <w:rsid w:val="0081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1D7"/>
  </w:style>
  <w:style w:type="table" w:styleId="TableGrid">
    <w:name w:val="Table Grid"/>
    <w:basedOn w:val="TableNormal"/>
    <w:rsid w:val="0091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5BEB"/>
    <w:pPr>
      <w:spacing w:after="0" w:line="240" w:lineRule="auto"/>
    </w:pPr>
    <w:rPr>
      <w:rFonts w:ascii="Calibr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BEB"/>
    <w:rPr>
      <w:rFonts w:ascii="Calibri" w:hAnsi="Calibri" w:cstheme="minorBidi"/>
      <w:szCs w:val="21"/>
      <w:lang w:bidi="ar-SA"/>
    </w:rPr>
  </w:style>
  <w:style w:type="paragraph" w:customStyle="1" w:styleId="Default">
    <w:name w:val="Default"/>
    <w:rsid w:val="00F94A08"/>
    <w:pPr>
      <w:widowControl w:val="0"/>
      <w:autoSpaceDE w:val="0"/>
      <w:autoSpaceDN w:val="0"/>
      <w:adjustRightInd w:val="0"/>
      <w:spacing w:after="0" w:line="240" w:lineRule="auto"/>
    </w:pPr>
    <w:rPr>
      <w:rFonts w:ascii="IIFQHZ+TimesNewRomanPS-BoldMT" w:eastAsia="Times New Roman" w:hAnsi="IIFQHZ+TimesNewRomanPS-BoldMT" w:cs="IIFQHZ+TimesNewRomanPS-BoldMT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sid w:val="00F94A0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18F1-23A1-4A06-BC3E-41421F6C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Decker</dc:creator>
  <cp:lastModifiedBy>William A. Powers</cp:lastModifiedBy>
  <cp:revision>5</cp:revision>
  <cp:lastPrinted>2013-09-19T21:29:00Z</cp:lastPrinted>
  <dcterms:created xsi:type="dcterms:W3CDTF">2016-04-27T16:32:00Z</dcterms:created>
  <dcterms:modified xsi:type="dcterms:W3CDTF">2017-06-20T14:02:00Z</dcterms:modified>
</cp:coreProperties>
</file>